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</w:t>
      </w:r>
      <w:r w:rsidR="00F02FEA">
        <w:rPr>
          <w:b/>
          <w:color w:val="808080" w:themeColor="background1" w:themeShade="80"/>
          <w:sz w:val="24"/>
          <w:szCs w:val="24"/>
          <w:lang w:val="bg-BG"/>
        </w:rPr>
        <w:t>1</w:t>
      </w:r>
      <w:bookmarkStart w:id="0" w:name="_GoBack"/>
      <w:bookmarkEnd w:id="0"/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aa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:rsidR="0024042C" w:rsidRDefault="0024042C" w:rsidP="0063359A">
      <w:pPr>
        <w:pStyle w:val="aa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aa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aa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A9794F" w:rsidRPr="004A0098" w:rsidRDefault="00F60CC4" w:rsidP="001249E6">
      <w:pPr>
        <w:jc w:val="both"/>
        <w:rPr>
          <w:sz w:val="24"/>
          <w:szCs w:val="24"/>
        </w:rPr>
      </w:pPr>
      <w:proofErr w:type="spellStart"/>
      <w:proofErr w:type="gramStart"/>
      <w:r w:rsidRPr="00EC3EEF">
        <w:rPr>
          <w:sz w:val="24"/>
          <w:szCs w:val="24"/>
        </w:rPr>
        <w:t>участник</w:t>
      </w:r>
      <w:proofErr w:type="spellEnd"/>
      <w:proofErr w:type="gram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="00411456" w:rsidRPr="00EC3EEF">
        <w:rPr>
          <w:sz w:val="24"/>
          <w:szCs w:val="24"/>
        </w:rPr>
        <w:t>процедура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Закона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обществените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4A0098">
        <w:rPr>
          <w:sz w:val="24"/>
          <w:szCs w:val="24"/>
        </w:rPr>
        <w:t>поръчки</w:t>
      </w:r>
      <w:proofErr w:type="spellEnd"/>
      <w:r w:rsidRPr="004A0098">
        <w:rPr>
          <w:sz w:val="24"/>
          <w:szCs w:val="24"/>
          <w:lang w:val="ru-RU"/>
        </w:rPr>
        <w:t xml:space="preserve"> </w:t>
      </w:r>
      <w:r w:rsidRPr="004A0098">
        <w:rPr>
          <w:sz w:val="24"/>
          <w:szCs w:val="24"/>
        </w:rPr>
        <w:t>с</w:t>
      </w:r>
      <w:r w:rsidRPr="004A0098">
        <w:rPr>
          <w:sz w:val="24"/>
          <w:szCs w:val="24"/>
          <w:lang w:val="ru-RU"/>
        </w:rPr>
        <w:t xml:space="preserve"> </w:t>
      </w:r>
      <w:proofErr w:type="spellStart"/>
      <w:r w:rsidRPr="004A0098">
        <w:rPr>
          <w:sz w:val="24"/>
          <w:szCs w:val="24"/>
        </w:rPr>
        <w:t>предмет</w:t>
      </w:r>
      <w:proofErr w:type="spellEnd"/>
      <w:r w:rsidR="0063359A" w:rsidRPr="004A0098">
        <w:rPr>
          <w:sz w:val="24"/>
          <w:szCs w:val="24"/>
        </w:rPr>
        <w:t xml:space="preserve">: </w:t>
      </w:r>
      <w:r w:rsidR="004A0098" w:rsidRPr="004A0098">
        <w:rPr>
          <w:b/>
          <w:iCs/>
          <w:sz w:val="24"/>
          <w:szCs w:val="24"/>
        </w:rPr>
        <w:t>„</w:t>
      </w:r>
      <w:proofErr w:type="spellStart"/>
      <w:r w:rsidR="004A0098" w:rsidRPr="004A0098">
        <w:rPr>
          <w:b/>
          <w:iCs/>
          <w:sz w:val="24"/>
          <w:szCs w:val="24"/>
        </w:rPr>
        <w:t>Приготвяне</w:t>
      </w:r>
      <w:proofErr w:type="spellEnd"/>
      <w:r w:rsidR="004A0098" w:rsidRPr="004A0098">
        <w:rPr>
          <w:b/>
          <w:iCs/>
          <w:sz w:val="24"/>
          <w:szCs w:val="24"/>
        </w:rPr>
        <w:t xml:space="preserve"> и </w:t>
      </w:r>
      <w:proofErr w:type="spellStart"/>
      <w:r w:rsidR="004A0098" w:rsidRPr="004A0098">
        <w:rPr>
          <w:b/>
          <w:iCs/>
          <w:sz w:val="24"/>
          <w:szCs w:val="24"/>
        </w:rPr>
        <w:t>доставка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на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закуски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за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нуждите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на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Технически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университет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Габрово</w:t>
      </w:r>
      <w:proofErr w:type="spellEnd"/>
      <w:r w:rsidR="004A0098" w:rsidRPr="004A0098">
        <w:rPr>
          <w:b/>
          <w:iCs/>
          <w:sz w:val="24"/>
          <w:szCs w:val="24"/>
        </w:rPr>
        <w:t>“</w:t>
      </w:r>
    </w:p>
    <w:p w:rsidR="00D23982" w:rsidRPr="004A0098" w:rsidRDefault="00D23982" w:rsidP="00A9794F">
      <w:pPr>
        <w:jc w:val="center"/>
        <w:rPr>
          <w:sz w:val="24"/>
          <w:szCs w:val="24"/>
        </w:rPr>
      </w:pPr>
    </w:p>
    <w:p w:rsidR="00907A6E" w:rsidRPr="00D23982" w:rsidRDefault="00907A6E" w:rsidP="00A9794F">
      <w:pPr>
        <w:jc w:val="center"/>
        <w:rPr>
          <w:sz w:val="24"/>
          <w:szCs w:val="24"/>
        </w:rPr>
      </w:pPr>
      <w:r w:rsidRPr="00D23982">
        <w:rPr>
          <w:sz w:val="24"/>
          <w:szCs w:val="24"/>
        </w:rPr>
        <w:t xml:space="preserve">ДЕКЛАРИРАМ, </w:t>
      </w:r>
      <w:proofErr w:type="spellStart"/>
      <w:r w:rsidRPr="00D23982">
        <w:rPr>
          <w:sz w:val="24"/>
          <w:szCs w:val="24"/>
        </w:rPr>
        <w:t>че</w:t>
      </w:r>
      <w:proofErr w:type="spellEnd"/>
      <w:r w:rsidRPr="00D23982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aa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aa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EDA" w:rsidRDefault="00516EDA">
      <w:r>
        <w:separator/>
      </w:r>
    </w:p>
  </w:endnote>
  <w:endnote w:type="continuationSeparator" w:id="0">
    <w:p w:rsidR="00516EDA" w:rsidRDefault="00516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EDA" w:rsidRDefault="00516EDA">
      <w:r>
        <w:separator/>
      </w:r>
    </w:p>
  </w:footnote>
  <w:footnote w:type="continuationSeparator" w:id="0">
    <w:p w:rsidR="00516EDA" w:rsidRDefault="00516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FC4EF9" w:rsidP="00E57AE5">
    <w:pPr>
      <w:pStyle w:val="a3"/>
      <w:pBdr>
        <w:bottom w:val="single" w:sz="6" w:space="1" w:color="auto"/>
      </w:pBdr>
      <w:rPr>
        <w:sz w:val="24"/>
        <w:szCs w:val="24"/>
        <w:lang w:val="bg-BG" w:eastAsia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a3"/>
    </w:pPr>
  </w:p>
  <w:p w:rsidR="00867C07" w:rsidRDefault="00867C07" w:rsidP="00867C07">
    <w:pPr>
      <w:pStyle w:val="a3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5E45"/>
    <w:rsid w:val="004564EA"/>
    <w:rsid w:val="00456F10"/>
    <w:rsid w:val="00477304"/>
    <w:rsid w:val="00480417"/>
    <w:rsid w:val="004819C9"/>
    <w:rsid w:val="004A0098"/>
    <w:rsid w:val="004B27BF"/>
    <w:rsid w:val="004C5FF9"/>
    <w:rsid w:val="004D271E"/>
    <w:rsid w:val="004E22A4"/>
    <w:rsid w:val="00516EDA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2FEA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195"/>
    <w:rPr>
      <w:lang w:val="en-AU"/>
    </w:rPr>
  </w:style>
  <w:style w:type="paragraph" w:styleId="2">
    <w:name w:val="heading 2"/>
    <w:basedOn w:val="a"/>
    <w:next w:val="a"/>
    <w:link w:val="20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586A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97586A"/>
    <w:pPr>
      <w:tabs>
        <w:tab w:val="center" w:pos="4536"/>
        <w:tab w:val="right" w:pos="9072"/>
      </w:tabs>
    </w:pPr>
  </w:style>
  <w:style w:type="paragraph" w:styleId="a7">
    <w:name w:val="Balloon Text"/>
    <w:basedOn w:val="a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a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Заглавие 2 Знак"/>
    <w:link w:val="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a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a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a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655E0F"/>
    <w:rPr>
      <w:lang w:val="en-AU"/>
    </w:rPr>
  </w:style>
  <w:style w:type="paragraph" w:styleId="a8">
    <w:name w:val="Normal (Web)"/>
    <w:basedOn w:val="a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a9">
    <w:name w:val="Emphasis"/>
    <w:qFormat/>
    <w:rsid w:val="00655E0F"/>
    <w:rPr>
      <w:i/>
      <w:iCs/>
    </w:rPr>
  </w:style>
  <w:style w:type="character" w:customStyle="1" w:styleId="a4">
    <w:name w:val="Горен колонтитул Знак"/>
    <w:link w:val="a3"/>
    <w:rsid w:val="009E7A82"/>
    <w:rPr>
      <w:lang w:val="en-AU"/>
    </w:rPr>
  </w:style>
  <w:style w:type="paragraph" w:styleId="aa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ab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Zori</cp:lastModifiedBy>
  <cp:revision>22</cp:revision>
  <cp:lastPrinted>2013-02-11T12:58:00Z</cp:lastPrinted>
  <dcterms:created xsi:type="dcterms:W3CDTF">2018-05-04T08:38:00Z</dcterms:created>
  <dcterms:modified xsi:type="dcterms:W3CDTF">2019-06-16T06:52:00Z</dcterms:modified>
</cp:coreProperties>
</file>